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ADA30" w14:textId="77777777" w:rsidR="009C3731" w:rsidRPr="00C87170" w:rsidRDefault="009C3731" w:rsidP="009C3731">
      <w:pPr>
        <w:spacing w:line="360" w:lineRule="auto"/>
        <w:rPr>
          <w:b/>
          <w:color w:val="2F5496" w:themeColor="accent1" w:themeShade="BF"/>
          <w:sz w:val="28"/>
          <w:szCs w:val="20"/>
        </w:rPr>
      </w:pPr>
      <w:proofErr w:type="spellStart"/>
      <w:r>
        <w:rPr>
          <w:b/>
          <w:color w:val="2F5496" w:themeColor="accent1" w:themeShade="BF"/>
          <w:sz w:val="28"/>
          <w:szCs w:val="20"/>
        </w:rPr>
        <w:t>Formulir</w:t>
      </w:r>
      <w:proofErr w:type="spellEnd"/>
      <w:r>
        <w:rPr>
          <w:b/>
          <w:color w:val="2F5496" w:themeColor="accent1" w:themeShade="BF"/>
          <w:sz w:val="28"/>
          <w:szCs w:val="20"/>
        </w:rPr>
        <w:t xml:space="preserve"> </w:t>
      </w:r>
      <w:proofErr w:type="spellStart"/>
      <w:r>
        <w:rPr>
          <w:b/>
          <w:color w:val="2F5496" w:themeColor="accent1" w:themeShade="BF"/>
          <w:sz w:val="28"/>
          <w:szCs w:val="20"/>
        </w:rPr>
        <w:t>Refleksi</w:t>
      </w:r>
      <w:proofErr w:type="spellEnd"/>
      <w:r>
        <w:rPr>
          <w:b/>
          <w:color w:val="2F5496" w:themeColor="accent1" w:themeShade="BF"/>
          <w:sz w:val="28"/>
          <w:szCs w:val="20"/>
        </w:rPr>
        <w:t xml:space="preserve"> </w:t>
      </w:r>
      <w:proofErr w:type="spellStart"/>
      <w:r>
        <w:rPr>
          <w:b/>
          <w:color w:val="2F5496" w:themeColor="accent1" w:themeShade="BF"/>
          <w:sz w:val="28"/>
          <w:szCs w:val="20"/>
        </w:rPr>
        <w:t>Diri</w:t>
      </w:r>
      <w:proofErr w:type="spellEnd"/>
    </w:p>
    <w:p w14:paraId="3EB14119" w14:textId="77777777" w:rsidR="009C3731" w:rsidRPr="00C87170" w:rsidRDefault="009C3731" w:rsidP="009C3731">
      <w:pPr>
        <w:tabs>
          <w:tab w:val="num" w:pos="720"/>
        </w:tabs>
        <w:rPr>
          <w:sz w:val="20"/>
          <w:szCs w:val="20"/>
        </w:rPr>
      </w:pPr>
    </w:p>
    <w:p w14:paraId="311B37DF" w14:textId="77777777" w:rsidR="009C3731" w:rsidRDefault="009C3731" w:rsidP="009C3731">
      <w:pPr>
        <w:tabs>
          <w:tab w:val="num" w:pos="720"/>
        </w:tabs>
        <w:spacing w:line="276" w:lineRule="auto"/>
        <w:ind w:left="284"/>
        <w:jc w:val="both"/>
        <w:rPr>
          <w:sz w:val="20"/>
          <w:szCs w:val="20"/>
        </w:rPr>
      </w:pPr>
      <w:proofErr w:type="spellStart"/>
      <w:r w:rsidRPr="00D51CC2">
        <w:rPr>
          <w:sz w:val="20"/>
          <w:szCs w:val="20"/>
        </w:rPr>
        <w:t>Formulir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ini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proofErr w:type="gramStart"/>
      <w:r w:rsidRPr="00D51CC2">
        <w:rPr>
          <w:sz w:val="20"/>
          <w:szCs w:val="20"/>
        </w:rPr>
        <w:t>akan</w:t>
      </w:r>
      <w:proofErr w:type="spellEnd"/>
      <w:proofErr w:type="gram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membantu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mengidentifikasi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celah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praktik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setelah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menyelesaikan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Survei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Pengembangan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Praktek</w:t>
      </w:r>
      <w:proofErr w:type="spellEnd"/>
      <w:r w:rsidRPr="00D51CC2">
        <w:rPr>
          <w:sz w:val="20"/>
          <w:szCs w:val="20"/>
        </w:rPr>
        <w:t xml:space="preserve"> </w:t>
      </w:r>
      <w:r w:rsidRPr="00D51CC2">
        <w:rPr>
          <w:i/>
          <w:sz w:val="20"/>
          <w:szCs w:val="20"/>
        </w:rPr>
        <w:t>Advance</w:t>
      </w:r>
      <w:r w:rsidRPr="00D51CC2">
        <w:rPr>
          <w:sz w:val="20"/>
          <w:szCs w:val="20"/>
        </w:rPr>
        <w:t xml:space="preserve">. </w:t>
      </w:r>
      <w:proofErr w:type="spellStart"/>
      <w:proofErr w:type="gramStart"/>
      <w:r w:rsidRPr="00D51CC2">
        <w:rPr>
          <w:sz w:val="20"/>
          <w:szCs w:val="20"/>
        </w:rPr>
        <w:t>Dengan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menggunakan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hasil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pemetaan</w:t>
      </w:r>
      <w:proofErr w:type="spellEnd"/>
      <w:r w:rsidRPr="00D51C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yang </w:t>
      </w:r>
      <w:proofErr w:type="spellStart"/>
      <w:r>
        <w:rPr>
          <w:sz w:val="20"/>
          <w:szCs w:val="20"/>
        </w:rPr>
        <w:t>telah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lakukan</w:t>
      </w:r>
      <w:proofErr w:type="spellEnd"/>
      <w:r w:rsidRPr="00D51CC2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dapat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menilai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kemajuan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praktik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dan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mengidentifikasi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kesenjangan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dalam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praktik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dapat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menjawab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pertanyaan</w:t>
      </w:r>
      <w:proofErr w:type="spellEnd"/>
      <w:r w:rsidRPr="00D51CC2">
        <w:rPr>
          <w:sz w:val="20"/>
          <w:szCs w:val="20"/>
        </w:rPr>
        <w:t xml:space="preserve"> di </w:t>
      </w:r>
      <w:proofErr w:type="spellStart"/>
      <w:r w:rsidRPr="00D51CC2">
        <w:rPr>
          <w:sz w:val="20"/>
          <w:szCs w:val="20"/>
        </w:rPr>
        <w:t>bawah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ini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untuk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membantu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dengan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 w:rsidRPr="00D51CC2">
        <w:rPr>
          <w:sz w:val="20"/>
          <w:szCs w:val="20"/>
        </w:rPr>
        <w:t>refleksi</w:t>
      </w:r>
      <w:proofErr w:type="spellEnd"/>
      <w:r w:rsidRPr="00D5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sejawat</w:t>
      </w:r>
      <w:proofErr w:type="spellEnd"/>
      <w:r w:rsidRPr="00D51CC2">
        <w:rPr>
          <w:sz w:val="20"/>
          <w:szCs w:val="20"/>
        </w:rPr>
        <w:t>.</w:t>
      </w:r>
      <w:proofErr w:type="gramEnd"/>
    </w:p>
    <w:p w14:paraId="7C3B2D0A" w14:textId="77777777" w:rsidR="009C3731" w:rsidRPr="00D51CC2" w:rsidRDefault="009C3731" w:rsidP="009C3731">
      <w:pPr>
        <w:tabs>
          <w:tab w:val="num" w:pos="720"/>
        </w:tabs>
        <w:spacing w:line="276" w:lineRule="auto"/>
        <w:ind w:left="284"/>
        <w:jc w:val="both"/>
        <w:rPr>
          <w:sz w:val="20"/>
          <w:szCs w:val="20"/>
        </w:rPr>
      </w:pPr>
    </w:p>
    <w:p w14:paraId="053BE055" w14:textId="77777777" w:rsidR="009C3731" w:rsidRPr="00D51CC2" w:rsidRDefault="009C3731" w:rsidP="009C3731">
      <w:pPr>
        <w:pStyle w:val="ListParagraph"/>
        <w:numPr>
          <w:ilvl w:val="0"/>
          <w:numId w:val="11"/>
        </w:numPr>
        <w:spacing w:before="0" w:after="0" w:line="276" w:lineRule="auto"/>
        <w:contextualSpacing/>
        <w:jc w:val="left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Deskripsikan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sektor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praktik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utama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ini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tempat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kerja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posisi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pekerjaan</w:t>
      </w:r>
      <w:proofErr w:type="spellEnd"/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lakukan</w:t>
      </w:r>
      <w:proofErr w:type="spellEnd"/>
      <w:r>
        <w:rPr>
          <w:sz w:val="20"/>
          <w:szCs w:val="20"/>
          <w:lang w:val="en-US"/>
        </w:rPr>
        <w:t>)</w:t>
      </w:r>
    </w:p>
    <w:p w14:paraId="6519CE8E" w14:textId="77777777" w:rsidR="009C3731" w:rsidRDefault="009C3731" w:rsidP="009C3731">
      <w:pPr>
        <w:spacing w:line="276" w:lineRule="auto"/>
        <w:rPr>
          <w:sz w:val="20"/>
          <w:szCs w:val="20"/>
          <w:lang w:val="en-US"/>
        </w:rPr>
      </w:pPr>
    </w:p>
    <w:p w14:paraId="2A1607D6" w14:textId="77777777" w:rsidR="009C3731" w:rsidRPr="00F55010" w:rsidRDefault="009C3731" w:rsidP="009C3731">
      <w:pPr>
        <w:spacing w:line="276" w:lineRule="auto"/>
        <w:ind w:left="284"/>
        <w:rPr>
          <w:sz w:val="20"/>
          <w:szCs w:val="20"/>
          <w:lang w:val="en-US"/>
        </w:rPr>
      </w:pPr>
    </w:p>
    <w:p w14:paraId="2A3765F3" w14:textId="77777777" w:rsidR="009C3731" w:rsidRDefault="009C3731" w:rsidP="009C3731">
      <w:pPr>
        <w:pStyle w:val="ListParagraph"/>
        <w:numPr>
          <w:ilvl w:val="0"/>
          <w:numId w:val="11"/>
        </w:numPr>
        <w:spacing w:before="0" w:after="0" w:line="276" w:lineRule="auto"/>
        <w:contextualSpacing/>
        <w:jc w:val="left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Bagaimana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menurut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secara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umum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mengenai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b/>
          <w:sz w:val="20"/>
          <w:szCs w:val="20"/>
          <w:lang w:val="en-US"/>
        </w:rPr>
        <w:t>pemenuhan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kompetensi</w:t>
      </w:r>
      <w:proofErr w:type="spellEnd"/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miliki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terhadap</w:t>
      </w:r>
      <w:proofErr w:type="spellEnd"/>
      <w:r>
        <w:rPr>
          <w:sz w:val="20"/>
          <w:szCs w:val="20"/>
          <w:lang w:val="en-US"/>
        </w:rPr>
        <w:t xml:space="preserve"> ALF?</w:t>
      </w:r>
    </w:p>
    <w:p w14:paraId="2A4EE083" w14:textId="77777777" w:rsidR="009C3731" w:rsidRPr="00D51CC2" w:rsidRDefault="009C3731" w:rsidP="009C3731">
      <w:pPr>
        <w:rPr>
          <w:lang w:val="en-US" w:eastAsia="en-ID"/>
        </w:rPr>
      </w:pPr>
    </w:p>
    <w:p w14:paraId="2F07D523" w14:textId="77777777" w:rsidR="009C3731" w:rsidRPr="00C87170" w:rsidRDefault="009C3731" w:rsidP="009C3731">
      <w:pPr>
        <w:spacing w:line="276" w:lineRule="auto"/>
        <w:rPr>
          <w:sz w:val="20"/>
          <w:szCs w:val="20"/>
        </w:rPr>
      </w:pPr>
    </w:p>
    <w:p w14:paraId="5A88677F" w14:textId="77777777" w:rsidR="009C3731" w:rsidRPr="00D51CC2" w:rsidRDefault="009C3731" w:rsidP="009C3731">
      <w:pPr>
        <w:pStyle w:val="ListParagraph"/>
        <w:numPr>
          <w:ilvl w:val="0"/>
          <w:numId w:val="11"/>
        </w:numPr>
        <w:spacing w:before="0" w:after="0" w:line="276" w:lineRule="auto"/>
        <w:contextualSpacing/>
        <w:jc w:val="left"/>
        <w:rPr>
          <w:sz w:val="20"/>
          <w:szCs w:val="20"/>
        </w:rPr>
      </w:pPr>
      <w:proofErr w:type="spellStart"/>
      <w:r>
        <w:rPr>
          <w:b/>
          <w:sz w:val="20"/>
          <w:szCs w:val="20"/>
          <w:lang w:val="en-US"/>
        </w:rPr>
        <w:t>Refleksikan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 w:rsidRPr="00D51CC2">
        <w:rPr>
          <w:b/>
          <w:sz w:val="20"/>
          <w:szCs w:val="20"/>
          <w:lang w:val="en-US"/>
        </w:rPr>
        <w:t>celah</w:t>
      </w:r>
      <w:proofErr w:type="spellEnd"/>
      <w:r w:rsidRPr="00D51CC2">
        <w:rPr>
          <w:sz w:val="20"/>
          <w:szCs w:val="20"/>
          <w:lang w:val="en-US"/>
        </w:rPr>
        <w:t xml:space="preserve"> yang </w:t>
      </w:r>
      <w:proofErr w:type="spellStart"/>
      <w:r w:rsidRPr="00D51CC2">
        <w:rPr>
          <w:sz w:val="20"/>
          <w:szCs w:val="20"/>
          <w:lang w:val="en-US"/>
        </w:rPr>
        <w:t>anda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miliki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dengan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melihat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kompetensi</w:t>
      </w:r>
      <w:proofErr w:type="spellEnd"/>
      <w:r w:rsidRPr="00D51CC2">
        <w:rPr>
          <w:sz w:val="20"/>
          <w:szCs w:val="20"/>
          <w:lang w:val="en-US"/>
        </w:rPr>
        <w:t xml:space="preserve"> yang </w:t>
      </w:r>
      <w:proofErr w:type="spellStart"/>
      <w:r w:rsidRPr="00D51CC2">
        <w:rPr>
          <w:sz w:val="20"/>
          <w:szCs w:val="20"/>
          <w:lang w:val="en-US"/>
        </w:rPr>
        <w:t>tidak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memilki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bukti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ataupun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bukti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yang </w:t>
      </w:r>
      <w:proofErr w:type="spellStart"/>
      <w:r>
        <w:rPr>
          <w:sz w:val="20"/>
          <w:szCs w:val="20"/>
          <w:lang w:val="en-US"/>
        </w:rPr>
        <w:t>sedikit</w:t>
      </w:r>
      <w:proofErr w:type="spellEnd"/>
      <w:r>
        <w:rPr>
          <w:sz w:val="20"/>
          <w:szCs w:val="20"/>
          <w:lang w:val="en-US"/>
        </w:rPr>
        <w:t xml:space="preserve"> </w:t>
      </w:r>
      <w:r w:rsidRPr="00D51CC2">
        <w:rPr>
          <w:sz w:val="20"/>
          <w:szCs w:val="20"/>
          <w:lang w:val="en-US"/>
        </w:rPr>
        <w:t xml:space="preserve">yang </w:t>
      </w:r>
      <w:proofErr w:type="spellStart"/>
      <w:r w:rsidRPr="00D51CC2">
        <w:rPr>
          <w:sz w:val="20"/>
          <w:szCs w:val="20"/>
          <w:lang w:val="en-US"/>
        </w:rPr>
        <w:t>dipetakan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terhadap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kompetensi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tersebut</w:t>
      </w:r>
      <w:proofErr w:type="spellEnd"/>
      <w:r w:rsidRPr="00D51CC2">
        <w:rPr>
          <w:sz w:val="20"/>
          <w:szCs w:val="20"/>
          <w:lang w:val="en-US"/>
        </w:rPr>
        <w:t xml:space="preserve">. </w:t>
      </w:r>
      <w:proofErr w:type="spellStart"/>
      <w:r w:rsidRPr="00D51CC2">
        <w:rPr>
          <w:sz w:val="20"/>
          <w:szCs w:val="20"/>
          <w:lang w:val="en-US"/>
        </w:rPr>
        <w:t>Pilih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gramStart"/>
      <w:r w:rsidRPr="00D51CC2">
        <w:rPr>
          <w:sz w:val="20"/>
          <w:szCs w:val="20"/>
          <w:lang w:val="en-US"/>
        </w:rPr>
        <w:t>lima</w:t>
      </w:r>
      <w:proofErr w:type="gram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b/>
          <w:sz w:val="20"/>
          <w:szCs w:val="20"/>
          <w:lang w:val="en-US"/>
        </w:rPr>
        <w:t>celah</w:t>
      </w:r>
      <w:proofErr w:type="spellEnd"/>
      <w:r w:rsidRPr="00D51CC2">
        <w:rPr>
          <w:sz w:val="20"/>
          <w:szCs w:val="20"/>
          <w:lang w:val="en-US"/>
        </w:rPr>
        <w:t xml:space="preserve"> yang </w:t>
      </w:r>
      <w:proofErr w:type="spellStart"/>
      <w:r w:rsidRPr="00D51CC2">
        <w:rPr>
          <w:sz w:val="20"/>
          <w:szCs w:val="20"/>
          <w:lang w:val="en-US"/>
        </w:rPr>
        <w:t>menurut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anda</w:t>
      </w:r>
      <w:proofErr w:type="spellEnd"/>
      <w:r w:rsidRPr="00D51CC2">
        <w:rPr>
          <w:sz w:val="20"/>
          <w:szCs w:val="20"/>
          <w:lang w:val="en-US"/>
        </w:rPr>
        <w:t xml:space="preserve"> paling </w:t>
      </w:r>
      <w:proofErr w:type="spellStart"/>
      <w:r w:rsidRPr="00D51CC2">
        <w:rPr>
          <w:sz w:val="20"/>
          <w:szCs w:val="20"/>
          <w:lang w:val="en-US"/>
        </w:rPr>
        <w:t>signifikan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dan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kembangkan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rencana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anda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berdasarkan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celah</w:t>
      </w:r>
      <w:proofErr w:type="spellEnd"/>
      <w:r w:rsidRPr="00D51CC2">
        <w:rPr>
          <w:sz w:val="20"/>
          <w:szCs w:val="20"/>
          <w:lang w:val="en-US"/>
        </w:rPr>
        <w:t xml:space="preserve"> yang </w:t>
      </w:r>
      <w:proofErr w:type="spellStart"/>
      <w:r w:rsidRPr="00D51CC2">
        <w:rPr>
          <w:sz w:val="20"/>
          <w:szCs w:val="20"/>
          <w:lang w:val="en-US"/>
        </w:rPr>
        <w:t>anda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temukan</w:t>
      </w:r>
      <w:proofErr w:type="spellEnd"/>
      <w:r w:rsidRPr="00D51CC2">
        <w:rPr>
          <w:sz w:val="20"/>
          <w:szCs w:val="20"/>
          <w:lang w:val="en-US"/>
        </w:rPr>
        <w:t xml:space="preserve">. </w:t>
      </w:r>
      <w:proofErr w:type="spellStart"/>
      <w:r w:rsidRPr="00D51CC2">
        <w:rPr>
          <w:sz w:val="20"/>
          <w:szCs w:val="20"/>
          <w:lang w:val="en-US"/>
        </w:rPr>
        <w:t>Anda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dapat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menggunakan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tabel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ini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untuk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membantu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anda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mengisi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celah</w:t>
      </w:r>
      <w:proofErr w:type="spellEnd"/>
      <w:r w:rsidRPr="00D51CC2">
        <w:rPr>
          <w:sz w:val="20"/>
          <w:szCs w:val="20"/>
          <w:lang w:val="en-US"/>
        </w:rPr>
        <w:t xml:space="preserve"> </w:t>
      </w:r>
      <w:proofErr w:type="spellStart"/>
      <w:r w:rsidRPr="00D51CC2">
        <w:rPr>
          <w:sz w:val="20"/>
          <w:szCs w:val="20"/>
          <w:lang w:val="en-US"/>
        </w:rPr>
        <w:t>tersebut</w:t>
      </w:r>
      <w:proofErr w:type="spellEnd"/>
      <w:r w:rsidRPr="00D51CC2">
        <w:rPr>
          <w:sz w:val="20"/>
          <w:szCs w:val="20"/>
          <w:lang w:val="en-US"/>
        </w:rPr>
        <w:t xml:space="preserve">. </w:t>
      </w:r>
    </w:p>
    <w:p w14:paraId="3DF74D6D" w14:textId="77777777" w:rsidR="009C3731" w:rsidRPr="00D51CC2" w:rsidRDefault="009C3731" w:rsidP="009C3731">
      <w:pPr>
        <w:spacing w:line="276" w:lineRule="auto"/>
        <w:ind w:left="284"/>
        <w:contextualSpacing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31"/>
        <w:gridCol w:w="1127"/>
        <w:gridCol w:w="1033"/>
        <w:gridCol w:w="1031"/>
        <w:gridCol w:w="1033"/>
        <w:gridCol w:w="981"/>
      </w:tblGrid>
      <w:tr w:rsidR="009C3731" w14:paraId="7E3A9B9E" w14:textId="77777777" w:rsidTr="00FB28C1">
        <w:tc>
          <w:tcPr>
            <w:tcW w:w="2183" w:type="pct"/>
            <w:shd w:val="clear" w:color="auto" w:fill="DEEAF6" w:themeFill="accent5" w:themeFillTint="33"/>
          </w:tcPr>
          <w:p w14:paraId="536223B7" w14:textId="77777777" w:rsidR="009C3731" w:rsidRPr="00D51CC2" w:rsidRDefault="009C3731" w:rsidP="00FB28C1">
            <w:pPr>
              <w:pStyle w:val="ListParagraph"/>
              <w:spacing w:before="0" w:after="0" w:line="240" w:lineRule="auto"/>
              <w:ind w:left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1CC2">
              <w:rPr>
                <w:b/>
                <w:sz w:val="20"/>
                <w:szCs w:val="20"/>
                <w:lang w:val="en-US"/>
              </w:rPr>
              <w:t>Tahapan</w:t>
            </w:r>
            <w:proofErr w:type="spellEnd"/>
          </w:p>
        </w:tc>
        <w:tc>
          <w:tcPr>
            <w:tcW w:w="610" w:type="pct"/>
            <w:shd w:val="clear" w:color="auto" w:fill="DEEAF6" w:themeFill="accent5" w:themeFillTint="33"/>
          </w:tcPr>
          <w:p w14:paraId="77010A81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59" w:type="pct"/>
            <w:shd w:val="clear" w:color="auto" w:fill="DEEAF6" w:themeFill="accent5" w:themeFillTint="33"/>
          </w:tcPr>
          <w:p w14:paraId="7DFCEDB2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58" w:type="pct"/>
            <w:shd w:val="clear" w:color="auto" w:fill="DEEAF6" w:themeFill="accent5" w:themeFillTint="33"/>
          </w:tcPr>
          <w:p w14:paraId="6B37C929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59" w:type="pct"/>
            <w:shd w:val="clear" w:color="auto" w:fill="DEEAF6" w:themeFill="accent5" w:themeFillTint="33"/>
          </w:tcPr>
          <w:p w14:paraId="562D21B4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31" w:type="pct"/>
            <w:shd w:val="clear" w:color="auto" w:fill="DEEAF6" w:themeFill="accent5" w:themeFillTint="33"/>
          </w:tcPr>
          <w:p w14:paraId="1C72E151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5</w:t>
            </w:r>
          </w:p>
        </w:tc>
      </w:tr>
      <w:tr w:rsidR="009C3731" w14:paraId="369D2E15" w14:textId="77777777" w:rsidTr="00FB28C1">
        <w:tc>
          <w:tcPr>
            <w:tcW w:w="2183" w:type="pct"/>
          </w:tcPr>
          <w:p w14:paraId="2970E945" w14:textId="77777777" w:rsidR="009C3731" w:rsidRPr="002F3D0E" w:rsidRDefault="009C3731" w:rsidP="00FB28C1">
            <w:pPr>
              <w:pStyle w:val="ListParagraph"/>
              <w:spacing w:before="0" w:after="0" w:line="240" w:lineRule="auto"/>
              <w:ind w:left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Celah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51CC2">
              <w:rPr>
                <w:sz w:val="20"/>
                <w:szCs w:val="20"/>
                <w:lang w:val="en-US"/>
              </w:rPr>
              <w:t xml:space="preserve">yang </w:t>
            </w:r>
            <w:proofErr w:type="spellStart"/>
            <w:r w:rsidRPr="00D51CC2">
              <w:rPr>
                <w:sz w:val="20"/>
                <w:szCs w:val="20"/>
                <w:lang w:val="en-US"/>
              </w:rPr>
              <w:t>diprioritaskan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berurutan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prioritas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10" w:type="pct"/>
          </w:tcPr>
          <w:p w14:paraId="6BB1D30E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1FFABBDF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</w:tcPr>
          <w:p w14:paraId="7106102F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10A7C16E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0EB4513C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</w:tr>
      <w:tr w:rsidR="009C3731" w14:paraId="0816C9ED" w14:textId="77777777" w:rsidTr="00FB28C1">
        <w:tc>
          <w:tcPr>
            <w:tcW w:w="2183" w:type="pct"/>
          </w:tcPr>
          <w:p w14:paraId="46FDB9D0" w14:textId="77777777" w:rsidR="009C3731" w:rsidRPr="007D5383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 w:rsidRPr="00F227F3">
              <w:rPr>
                <w:b/>
                <w:sz w:val="20"/>
                <w:szCs w:val="20"/>
                <w:lang w:val="en-US"/>
              </w:rPr>
              <w:t>Rasional</w:t>
            </w:r>
            <w:proofErr w:type="spellEnd"/>
            <w:r w:rsidRPr="00F227F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dari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prioritas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anda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lakukan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Pikirkan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pentingnya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celah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tersebut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terhadap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praktik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anda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terkait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kolega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anda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profesi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anda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institusi</w:t>
            </w:r>
            <w:proofErr w:type="spellEnd"/>
            <w:r w:rsidRPr="00F227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7F3">
              <w:rPr>
                <w:sz w:val="20"/>
                <w:szCs w:val="20"/>
                <w:lang w:val="en-US"/>
              </w:rPr>
              <w:t>anda</w:t>
            </w:r>
            <w:proofErr w:type="spellEnd"/>
            <w:proofErr w:type="gramStart"/>
            <w:r w:rsidRPr="00F227F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r>
              <w:rPr>
                <w:sz w:val="20"/>
                <w:szCs w:val="20"/>
                <w:lang w:val="en-US"/>
              </w:rPr>
              <w:softHyphen/>
            </w:r>
            <w:proofErr w:type="gramEnd"/>
          </w:p>
        </w:tc>
        <w:tc>
          <w:tcPr>
            <w:tcW w:w="610" w:type="pct"/>
          </w:tcPr>
          <w:p w14:paraId="0ECE46C5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1A7D9DC1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</w:tcPr>
          <w:p w14:paraId="6019B2B4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54E98911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1E3C3DAD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</w:tr>
      <w:tr w:rsidR="009C3731" w14:paraId="5465DAE9" w14:textId="77777777" w:rsidTr="00FB28C1">
        <w:tc>
          <w:tcPr>
            <w:tcW w:w="2183" w:type="pct"/>
          </w:tcPr>
          <w:p w14:paraId="6D4D45CA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Identifikasi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target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yang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akan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tersebut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87B352B" w14:textId="77777777" w:rsidR="009C3731" w:rsidRPr="007D5383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5383">
              <w:rPr>
                <w:i/>
                <w:sz w:val="20"/>
                <w:szCs w:val="20"/>
                <w:lang w:val="en-US"/>
              </w:rPr>
              <w:t>Pastikan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target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SMART </w:t>
            </w:r>
            <w:r w:rsidRPr="002F3D0E">
              <w:rPr>
                <w:i/>
                <w:sz w:val="20"/>
                <w:szCs w:val="20"/>
                <w:lang w:val="en-US"/>
              </w:rPr>
              <w:t xml:space="preserve">(Specific, Measurable, </w:t>
            </w:r>
            <w:r>
              <w:rPr>
                <w:i/>
                <w:sz w:val="20"/>
                <w:szCs w:val="20"/>
                <w:lang w:val="en-US"/>
              </w:rPr>
              <w:t>Achievable</w:t>
            </w:r>
            <w:r w:rsidRPr="002F3D0E">
              <w:rPr>
                <w:i/>
                <w:sz w:val="20"/>
                <w:szCs w:val="20"/>
                <w:lang w:val="en-US"/>
              </w:rPr>
              <w:t xml:space="preserve">, Realistic </w:t>
            </w:r>
            <w:r>
              <w:rPr>
                <w:i/>
                <w:sz w:val="20"/>
                <w:szCs w:val="20"/>
                <w:lang w:val="en-US"/>
              </w:rPr>
              <w:t xml:space="preserve">and relevant </w:t>
            </w:r>
            <w:r w:rsidRPr="002F3D0E">
              <w:rPr>
                <w:i/>
                <w:sz w:val="20"/>
                <w:szCs w:val="20"/>
                <w:lang w:val="en-US"/>
              </w:rPr>
              <w:t>and Time-</w:t>
            </w:r>
            <w:r>
              <w:rPr>
                <w:i/>
                <w:sz w:val="20"/>
                <w:szCs w:val="20"/>
                <w:lang w:val="en-US"/>
              </w:rPr>
              <w:t>limited</w:t>
            </w:r>
            <w:r w:rsidRPr="002F3D0E">
              <w:rPr>
                <w:i/>
                <w:sz w:val="20"/>
                <w:szCs w:val="20"/>
                <w:lang w:val="en-US"/>
              </w:rPr>
              <w:t>)</w:t>
            </w:r>
            <w:r>
              <w:rPr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Spesifik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terukur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dicapai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relevan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memiliki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batas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waktu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).</w:t>
            </w:r>
          </w:p>
        </w:tc>
        <w:tc>
          <w:tcPr>
            <w:tcW w:w="610" w:type="pct"/>
          </w:tcPr>
          <w:p w14:paraId="39B383EB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36D8AB48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</w:tcPr>
          <w:p w14:paraId="312FCBFD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11B172CB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5F8D8CF7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</w:tr>
      <w:tr w:rsidR="009C3731" w14:paraId="47D11086" w14:textId="77777777" w:rsidTr="00FB28C1">
        <w:tc>
          <w:tcPr>
            <w:tcW w:w="2183" w:type="pct"/>
          </w:tcPr>
          <w:p w14:paraId="628C0E29" w14:textId="77777777" w:rsidR="009C3731" w:rsidRPr="007D5383" w:rsidRDefault="009C3731" w:rsidP="00FB28C1">
            <w:pPr>
              <w:contextualSpacing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5383">
              <w:rPr>
                <w:sz w:val="20"/>
                <w:szCs w:val="20"/>
                <w:lang w:val="en-US"/>
              </w:rPr>
              <w:t>Deskripsikan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383">
              <w:rPr>
                <w:b/>
                <w:sz w:val="20"/>
                <w:szCs w:val="20"/>
                <w:lang w:val="en-US"/>
              </w:rPr>
              <w:t>bagaimana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383">
              <w:rPr>
                <w:sz w:val="20"/>
                <w:szCs w:val="20"/>
                <w:lang w:val="en-US"/>
              </w:rPr>
              <w:t>anda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383">
              <w:rPr>
                <w:sz w:val="20"/>
                <w:szCs w:val="20"/>
                <w:lang w:val="en-US"/>
              </w:rPr>
              <w:t>akan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383">
              <w:rPr>
                <w:sz w:val="20"/>
                <w:szCs w:val="20"/>
                <w:lang w:val="en-US"/>
              </w:rPr>
              <w:t>mencapai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 target </w:t>
            </w:r>
            <w:proofErr w:type="spellStart"/>
            <w:r w:rsidRPr="007D5383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383">
              <w:rPr>
                <w:sz w:val="20"/>
                <w:szCs w:val="20"/>
                <w:lang w:val="en-US"/>
              </w:rPr>
              <w:t>anda</w:t>
            </w:r>
            <w:proofErr w:type="spellEnd"/>
            <w:r w:rsidRPr="007D5383">
              <w:rPr>
                <w:sz w:val="20"/>
                <w:szCs w:val="20"/>
                <w:lang w:val="en-US"/>
              </w:rPr>
              <w:t xml:space="preserve">.  </w:t>
            </w:r>
          </w:p>
          <w:p w14:paraId="32081BDA" w14:textId="77777777" w:rsidR="009C3731" w:rsidRPr="007D5383" w:rsidRDefault="009C3731" w:rsidP="00FB28C1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174" w:hanging="174"/>
              <w:contextualSpacing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mungkin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target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belajar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mandiri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pergi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konferensi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simposium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mengambil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peran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sedikit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perubahan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terhadap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pekerjaan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i/>
                <w:sz w:val="20"/>
                <w:szCs w:val="20"/>
                <w:lang w:val="en-US"/>
              </w:rPr>
              <w:t>dll</w:t>
            </w:r>
            <w:proofErr w:type="spellEnd"/>
            <w:proofErr w:type="gramEnd"/>
            <w:r>
              <w:rPr>
                <w:i/>
                <w:sz w:val="20"/>
                <w:szCs w:val="20"/>
                <w:lang w:val="en-US"/>
              </w:rPr>
              <w:t xml:space="preserve">. </w:t>
            </w:r>
          </w:p>
          <w:p w14:paraId="7C2155AE" w14:textId="77777777" w:rsidR="009C3731" w:rsidRDefault="009C3731" w:rsidP="00FB28C1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ind w:left="174" w:hanging="174"/>
              <w:contextualSpacing/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mungkin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memiliki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lebih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target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Pikirkan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keuntungan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kerugian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masing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masing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ingin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lakukan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10" w:type="pct"/>
          </w:tcPr>
          <w:p w14:paraId="25E0EC19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40CE4689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</w:tcPr>
          <w:p w14:paraId="4474CC3D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4FCC0B2A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61D51D47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</w:tr>
      <w:tr w:rsidR="009C3731" w14:paraId="3636E08C" w14:textId="77777777" w:rsidTr="00FB28C1">
        <w:tc>
          <w:tcPr>
            <w:tcW w:w="2183" w:type="pct"/>
          </w:tcPr>
          <w:p w14:paraId="3A73B574" w14:textId="77777777" w:rsidR="009C3731" w:rsidRPr="00BD000F" w:rsidRDefault="009C3731" w:rsidP="00FB28C1">
            <w:pPr>
              <w:pStyle w:val="ListParagraph"/>
              <w:spacing w:before="0" w:after="0" w:line="240" w:lineRule="auto"/>
              <w:ind w:left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Buat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waktu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akan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target </w:t>
            </w:r>
            <w:proofErr w:type="spellStart"/>
            <w:r>
              <w:rPr>
                <w:sz w:val="20"/>
                <w:szCs w:val="20"/>
                <w:lang w:val="en-US"/>
              </w:rPr>
              <w:t>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10" w:type="pct"/>
          </w:tcPr>
          <w:p w14:paraId="0404F5A4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4D504787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</w:tcPr>
          <w:p w14:paraId="1BD4F3AA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59" w:type="pct"/>
          </w:tcPr>
          <w:p w14:paraId="539490A1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057D6275" w14:textId="77777777" w:rsidR="009C3731" w:rsidRDefault="009C3731" w:rsidP="00FB28C1">
            <w:pPr>
              <w:pStyle w:val="ListParagraph"/>
              <w:spacing w:before="0" w:after="0" w:line="240" w:lineRule="auto"/>
              <w:ind w:left="0"/>
              <w:rPr>
                <w:i/>
                <w:sz w:val="20"/>
                <w:szCs w:val="20"/>
                <w:lang w:val="en-US"/>
              </w:rPr>
            </w:pPr>
          </w:p>
        </w:tc>
      </w:tr>
    </w:tbl>
    <w:p w14:paraId="72511D9E" w14:textId="77777777" w:rsidR="009C3731" w:rsidRDefault="009C3731" w:rsidP="009C3731">
      <w:pPr>
        <w:spacing w:line="276" w:lineRule="auto"/>
        <w:rPr>
          <w:lang w:val="en-US" w:eastAsia="en-ID"/>
        </w:rPr>
      </w:pPr>
    </w:p>
    <w:p w14:paraId="2CEA3088" w14:textId="77777777" w:rsidR="009C3731" w:rsidRPr="007D5383" w:rsidRDefault="009C3731" w:rsidP="009C3731">
      <w:pPr>
        <w:pStyle w:val="ListParagraph"/>
        <w:numPr>
          <w:ilvl w:val="0"/>
          <w:numId w:val="11"/>
        </w:numPr>
        <w:spacing w:before="0" w:after="0" w:line="276" w:lineRule="auto"/>
        <w:contextualSpacing/>
        <w:jc w:val="left"/>
        <w:rPr>
          <w:i/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Setelah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menyelesaikan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kegiatan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pembelajaran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berdasarkan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batas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waktu</w:t>
      </w:r>
      <w:proofErr w:type="spellEnd"/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telah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buat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terus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merefleksikan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apa</w:t>
      </w:r>
      <w:proofErr w:type="spellEnd"/>
      <w:proofErr w:type="gramEnd"/>
      <w:r>
        <w:rPr>
          <w:sz w:val="20"/>
          <w:szCs w:val="20"/>
          <w:lang w:val="en-US"/>
        </w:rPr>
        <w:t xml:space="preserve"> yang </w:t>
      </w:r>
      <w:proofErr w:type="spellStart"/>
      <w:r>
        <w:rPr>
          <w:sz w:val="20"/>
          <w:szCs w:val="20"/>
          <w:lang w:val="en-US"/>
        </w:rPr>
        <w:t>telah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lakukan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evaluasi</w:t>
      </w:r>
      <w:proofErr w:type="spellEnd"/>
      <w:r>
        <w:rPr>
          <w:sz w:val="20"/>
          <w:szCs w:val="20"/>
          <w:lang w:val="en-US"/>
        </w:rPr>
        <w:t xml:space="preserve"> target </w:t>
      </w:r>
      <w:proofErr w:type="spellStart"/>
      <w:r>
        <w:rPr>
          <w:sz w:val="20"/>
          <w:szCs w:val="20"/>
          <w:lang w:val="en-US"/>
        </w:rPr>
        <w:t>pembelajaran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2F54AE3E" w14:textId="77777777" w:rsidR="009C3731" w:rsidRPr="007D5383" w:rsidRDefault="009C3731" w:rsidP="009C3731">
      <w:pPr>
        <w:pStyle w:val="ListParagraph"/>
        <w:numPr>
          <w:ilvl w:val="0"/>
          <w:numId w:val="0"/>
        </w:numPr>
        <w:spacing w:before="0" w:after="0" w:line="276" w:lineRule="auto"/>
        <w:ind w:left="644"/>
        <w:rPr>
          <w:i/>
          <w:sz w:val="20"/>
          <w:szCs w:val="20"/>
          <w:lang w:val="en-US"/>
        </w:rPr>
      </w:pPr>
      <w:proofErr w:type="spellStart"/>
      <w:proofErr w:type="gramStart"/>
      <w:r w:rsidRPr="007D5383">
        <w:rPr>
          <w:i/>
          <w:sz w:val="20"/>
          <w:szCs w:val="20"/>
          <w:lang w:val="en-US"/>
        </w:rPr>
        <w:t>Pikirkan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apakah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anda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telah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mencapai</w:t>
      </w:r>
      <w:proofErr w:type="spellEnd"/>
      <w:r w:rsidRPr="007D5383">
        <w:rPr>
          <w:i/>
          <w:sz w:val="20"/>
          <w:szCs w:val="20"/>
          <w:lang w:val="en-US"/>
        </w:rPr>
        <w:t xml:space="preserve"> target </w:t>
      </w:r>
      <w:proofErr w:type="spellStart"/>
      <w:r w:rsidRPr="007D5383">
        <w:rPr>
          <w:i/>
          <w:sz w:val="20"/>
          <w:szCs w:val="20"/>
          <w:lang w:val="en-US"/>
        </w:rPr>
        <w:t>pembelajaran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anda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atau</w:t>
      </w:r>
      <w:proofErr w:type="spellEnd"/>
      <w:r w:rsidRPr="007D5383">
        <w:rPr>
          <w:i/>
          <w:sz w:val="20"/>
          <w:szCs w:val="20"/>
          <w:lang w:val="en-US"/>
        </w:rPr>
        <w:t xml:space="preserve"> </w:t>
      </w:r>
      <w:proofErr w:type="spellStart"/>
      <w:r w:rsidRPr="007D5383">
        <w:rPr>
          <w:i/>
          <w:sz w:val="20"/>
          <w:szCs w:val="20"/>
          <w:lang w:val="en-US"/>
        </w:rPr>
        <w:t>belum</w:t>
      </w:r>
      <w:proofErr w:type="spellEnd"/>
      <w:r w:rsidRPr="007D5383">
        <w:rPr>
          <w:i/>
          <w:sz w:val="20"/>
          <w:szCs w:val="20"/>
          <w:lang w:val="en-US"/>
        </w:rPr>
        <w:t>.</w:t>
      </w:r>
      <w:proofErr w:type="gramEnd"/>
    </w:p>
    <w:p w14:paraId="5EAD5C62" w14:textId="77777777" w:rsidR="009C3731" w:rsidRDefault="009C3731" w:rsidP="009C3731">
      <w:pPr>
        <w:pStyle w:val="ListParagraph"/>
        <w:numPr>
          <w:ilvl w:val="1"/>
          <w:numId w:val="11"/>
        </w:numPr>
        <w:spacing w:line="276" w:lineRule="auto"/>
        <w:ind w:left="993" w:hanging="284"/>
        <w:rPr>
          <w:sz w:val="20"/>
          <w:szCs w:val="20"/>
          <w:lang w:val="en-US"/>
        </w:rPr>
      </w:pPr>
      <w:proofErr w:type="spellStart"/>
      <w:r w:rsidRPr="007D5383">
        <w:rPr>
          <w:sz w:val="20"/>
          <w:szCs w:val="20"/>
          <w:lang w:val="en-US"/>
        </w:rPr>
        <w:lastRenderedPageBreak/>
        <w:t>Jika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berpikir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bahwa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telah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mencapai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target </w:t>
      </w:r>
      <w:proofErr w:type="spellStart"/>
      <w:r w:rsidRPr="007D5383">
        <w:rPr>
          <w:sz w:val="20"/>
          <w:szCs w:val="20"/>
          <w:lang w:val="en-US"/>
        </w:rPr>
        <w:t>pembelajaran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 w:rsidRPr="007D5383">
        <w:rPr>
          <w:sz w:val="20"/>
          <w:szCs w:val="20"/>
          <w:lang w:val="en-US"/>
        </w:rPr>
        <w:t xml:space="preserve">, </w:t>
      </w:r>
      <w:proofErr w:type="spellStart"/>
      <w:r w:rsidRPr="007D5383">
        <w:rPr>
          <w:sz w:val="20"/>
          <w:szCs w:val="20"/>
          <w:lang w:val="en-US"/>
        </w:rPr>
        <w:t>pikirkan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seberapa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banyak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mencapai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pembelajaran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, </w:t>
      </w:r>
      <w:proofErr w:type="spellStart"/>
      <w:proofErr w:type="gramStart"/>
      <w:r w:rsidRPr="007D5383">
        <w:rPr>
          <w:sz w:val="20"/>
          <w:szCs w:val="20"/>
          <w:lang w:val="en-US"/>
        </w:rPr>
        <w:t>apa</w:t>
      </w:r>
      <w:proofErr w:type="spellEnd"/>
      <w:proofErr w:type="gram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manfaatnya</w:t>
      </w:r>
      <w:proofErr w:type="spellEnd"/>
      <w:r w:rsidRPr="007D5383">
        <w:rPr>
          <w:sz w:val="20"/>
          <w:szCs w:val="20"/>
          <w:lang w:val="en-US"/>
        </w:rPr>
        <w:t xml:space="preserve">, </w:t>
      </w:r>
      <w:proofErr w:type="spellStart"/>
      <w:r w:rsidRPr="007D5383">
        <w:rPr>
          <w:sz w:val="20"/>
          <w:szCs w:val="20"/>
          <w:lang w:val="en-US"/>
        </w:rPr>
        <w:t>dan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apa</w:t>
      </w:r>
      <w:proofErr w:type="spellEnd"/>
      <w:r w:rsidRPr="007D5383">
        <w:rPr>
          <w:sz w:val="20"/>
          <w:szCs w:val="20"/>
          <w:lang w:val="en-US"/>
        </w:rPr>
        <w:t xml:space="preserve"> yang </w:t>
      </w:r>
      <w:proofErr w:type="spellStart"/>
      <w:r w:rsidRPr="007D5383">
        <w:rPr>
          <w:sz w:val="20"/>
          <w:szCs w:val="20"/>
          <w:lang w:val="en-US"/>
        </w:rPr>
        <w:t>ingin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pelajari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lebih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7D5383">
        <w:rPr>
          <w:sz w:val="20"/>
          <w:szCs w:val="20"/>
          <w:lang w:val="en-US"/>
        </w:rPr>
        <w:t>lanjut</w:t>
      </w:r>
      <w:proofErr w:type="spellEnd"/>
      <w:r w:rsidRPr="007D5383">
        <w:rPr>
          <w:sz w:val="20"/>
          <w:szCs w:val="20"/>
          <w:lang w:val="en-US"/>
        </w:rPr>
        <w:t>.</w:t>
      </w:r>
    </w:p>
    <w:p w14:paraId="3BBE0FF7" w14:textId="77777777" w:rsidR="009C3731" w:rsidRDefault="009C3731" w:rsidP="009C3731">
      <w:pPr>
        <w:pStyle w:val="ListParagraph"/>
        <w:numPr>
          <w:ilvl w:val="1"/>
          <w:numId w:val="11"/>
        </w:numPr>
        <w:spacing w:line="276" w:lineRule="auto"/>
        <w:ind w:left="993" w:hanging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</w:t>
      </w:r>
      <w:r w:rsidRPr="0024709A">
        <w:rPr>
          <w:sz w:val="20"/>
          <w:szCs w:val="20"/>
          <w:lang w:val="en-US"/>
        </w:rPr>
        <w:t>ika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berpikir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belum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mencapai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pembelajaran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24709A">
        <w:rPr>
          <w:sz w:val="20"/>
          <w:szCs w:val="20"/>
          <w:lang w:val="en-US"/>
        </w:rPr>
        <w:t xml:space="preserve">, </w:t>
      </w:r>
      <w:proofErr w:type="spellStart"/>
      <w:r w:rsidRPr="0024709A">
        <w:rPr>
          <w:sz w:val="20"/>
          <w:szCs w:val="20"/>
          <w:lang w:val="en-US"/>
        </w:rPr>
        <w:t>pikirkan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alasan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mengapa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belum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mencapai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pembelajaran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24709A">
        <w:rPr>
          <w:sz w:val="20"/>
          <w:szCs w:val="20"/>
          <w:lang w:val="en-US"/>
        </w:rPr>
        <w:t xml:space="preserve">, </w:t>
      </w:r>
      <w:proofErr w:type="spellStart"/>
      <w:r w:rsidRPr="0024709A">
        <w:rPr>
          <w:sz w:val="20"/>
          <w:szCs w:val="20"/>
          <w:lang w:val="en-US"/>
        </w:rPr>
        <w:t>bagaimana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dan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4709A">
        <w:rPr>
          <w:sz w:val="20"/>
          <w:szCs w:val="20"/>
          <w:lang w:val="en-US"/>
        </w:rPr>
        <w:t>apa</w:t>
      </w:r>
      <w:proofErr w:type="spellEnd"/>
      <w:proofErr w:type="gramEnd"/>
      <w:r w:rsidRPr="0024709A">
        <w:rPr>
          <w:sz w:val="20"/>
          <w:szCs w:val="20"/>
          <w:lang w:val="en-US"/>
        </w:rPr>
        <w:t xml:space="preserve"> yang </w:t>
      </w:r>
      <w:proofErr w:type="spellStart"/>
      <w:r w:rsidRPr="0024709A">
        <w:rPr>
          <w:sz w:val="20"/>
          <w:szCs w:val="20"/>
          <w:lang w:val="en-US"/>
        </w:rPr>
        <w:t>akan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</w:t>
      </w:r>
      <w:r w:rsidRPr="007D5383">
        <w:rPr>
          <w:sz w:val="20"/>
          <w:szCs w:val="20"/>
          <w:lang w:val="en-US"/>
        </w:rPr>
        <w:t>nda</w:t>
      </w:r>
      <w:proofErr w:type="spellEnd"/>
      <w:r w:rsidRPr="007D5383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lakukan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untuk</w:t>
      </w:r>
      <w:proofErr w:type="spellEnd"/>
      <w:r w:rsidRPr="0024709A">
        <w:rPr>
          <w:sz w:val="20"/>
          <w:szCs w:val="20"/>
          <w:lang w:val="en-US"/>
        </w:rPr>
        <w:t xml:space="preserve"> </w:t>
      </w:r>
      <w:proofErr w:type="spellStart"/>
      <w:r w:rsidRPr="0024709A">
        <w:rPr>
          <w:sz w:val="20"/>
          <w:szCs w:val="20"/>
          <w:lang w:val="en-US"/>
        </w:rPr>
        <w:t>meningkatkan</w:t>
      </w:r>
      <w:proofErr w:type="spellEnd"/>
      <w:r w:rsidRPr="0024709A">
        <w:rPr>
          <w:sz w:val="20"/>
          <w:szCs w:val="20"/>
          <w:lang w:val="en-US"/>
        </w:rPr>
        <w:t xml:space="preserve"> proses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pembelajaran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anda</w:t>
      </w:r>
      <w:proofErr w:type="spellEnd"/>
      <w:r w:rsidRPr="0024709A">
        <w:rPr>
          <w:sz w:val="20"/>
          <w:szCs w:val="20"/>
          <w:lang w:val="en-US"/>
        </w:rPr>
        <w:t>.</w:t>
      </w:r>
    </w:p>
    <w:p w14:paraId="057753F2" w14:textId="77777777" w:rsidR="009C3731" w:rsidRDefault="009C3731" w:rsidP="009C3731">
      <w:pPr>
        <w:pStyle w:val="ListParagraph"/>
        <w:numPr>
          <w:ilvl w:val="0"/>
          <w:numId w:val="0"/>
        </w:numPr>
        <w:spacing w:line="276" w:lineRule="auto"/>
        <w:ind w:left="993"/>
        <w:rPr>
          <w:sz w:val="20"/>
          <w:szCs w:val="20"/>
          <w:lang w:val="en-US"/>
        </w:rPr>
      </w:pPr>
    </w:p>
    <w:p w14:paraId="4DDC1CE4" w14:textId="77777777" w:rsidR="009C3731" w:rsidRDefault="009C3731" w:rsidP="009C3731">
      <w:pPr>
        <w:spacing w:line="276" w:lineRule="auto"/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Alangkah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lebih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memiliki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kolega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ataupun</w:t>
      </w:r>
      <w:proofErr w:type="spellEnd"/>
      <w:r>
        <w:rPr>
          <w:sz w:val="20"/>
          <w:szCs w:val="20"/>
        </w:rPr>
        <w:t xml:space="preserve"> orang </w:t>
      </w:r>
      <w:proofErr w:type="gramStart"/>
      <w:r>
        <w:rPr>
          <w:sz w:val="20"/>
          <w:szCs w:val="20"/>
        </w:rPr>
        <w:t>lain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memberikan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refleksi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ingin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mendapatkan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terhadap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refleksi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mengirimkan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kepada</w:t>
      </w:r>
      <w:proofErr w:type="spellEnd"/>
      <w:r>
        <w:rPr>
          <w:sz w:val="20"/>
          <w:szCs w:val="20"/>
        </w:rPr>
        <w:t xml:space="preserve"> kami di email </w:t>
      </w:r>
      <w:r w:rsidRPr="00326C82">
        <w:rPr>
          <w:sz w:val="20"/>
          <w:szCs w:val="20"/>
        </w:rPr>
        <w:t>Tim PP IAI Advance, di</w:t>
      </w:r>
      <w:r>
        <w:rPr>
          <w:sz w:val="20"/>
          <w:szCs w:val="20"/>
        </w:rPr>
        <w:t xml:space="preserve"> </w:t>
      </w:r>
      <w:hyperlink r:id="rId8" w:history="1">
        <w:r w:rsidRPr="006B0375">
          <w:rPr>
            <w:rStyle w:val="Hyperlink"/>
            <w:sz w:val="20"/>
            <w:szCs w:val="20"/>
          </w:rPr>
          <w:t>iai.advances.spesialis@gmail.com</w:t>
        </w:r>
      </w:hyperlink>
      <w:r>
        <w:rPr>
          <w:sz w:val="20"/>
          <w:szCs w:val="20"/>
        </w:rPr>
        <w:t xml:space="preserve"> </w:t>
      </w:r>
    </w:p>
    <w:p w14:paraId="104D3697" w14:textId="77777777" w:rsidR="009C3731" w:rsidRDefault="009C3731" w:rsidP="009C3731">
      <w:pPr>
        <w:spacing w:line="276" w:lineRule="auto"/>
        <w:ind w:left="284"/>
        <w:rPr>
          <w:sz w:val="20"/>
          <w:szCs w:val="20"/>
        </w:rPr>
      </w:pPr>
    </w:p>
    <w:p w14:paraId="7D33F793" w14:textId="77777777" w:rsidR="009C3731" w:rsidRDefault="009C3731" w:rsidP="009C3731">
      <w:pPr>
        <w:spacing w:line="276" w:lineRule="auto"/>
        <w:ind w:left="284"/>
        <w:rPr>
          <w:sz w:val="20"/>
          <w:szCs w:val="20"/>
        </w:rPr>
      </w:pPr>
    </w:p>
    <w:p w14:paraId="4DADAF7F" w14:textId="77777777" w:rsidR="009C3731" w:rsidRDefault="009C3731" w:rsidP="009C3731">
      <w:pPr>
        <w:spacing w:line="276" w:lineRule="auto"/>
        <w:ind w:left="284"/>
        <w:rPr>
          <w:sz w:val="20"/>
          <w:szCs w:val="20"/>
        </w:rPr>
      </w:pPr>
    </w:p>
    <w:p w14:paraId="5583C609" w14:textId="630DDBC2" w:rsidR="00737334" w:rsidRPr="00737334" w:rsidRDefault="009C3731" w:rsidP="009C3731">
      <w:pPr>
        <w:spacing w:line="276" w:lineRule="auto"/>
        <w:ind w:left="284"/>
        <w:jc w:val="center"/>
        <w:rPr>
          <w:sz w:val="20"/>
          <w:szCs w:val="20"/>
        </w:rPr>
        <w:sectPr w:rsidR="00737334" w:rsidRPr="00737334" w:rsidSect="00F315EE">
          <w:pgSz w:w="11900" w:h="16840"/>
          <w:pgMar w:top="978" w:right="1440" w:bottom="1019" w:left="1440" w:header="708" w:footer="708" w:gutter="0"/>
          <w:cols w:space="708"/>
          <w:docGrid w:linePitch="360"/>
        </w:sectPr>
      </w:pPr>
      <w:r>
        <w:rPr>
          <w:sz w:val="20"/>
          <w:szCs w:val="20"/>
        </w:rPr>
        <w:t>-SELAMAT BER-REFLEKSI DIR</w:t>
      </w:r>
      <w:bookmarkStart w:id="0" w:name="_GoBack"/>
      <w:bookmarkEnd w:id="0"/>
    </w:p>
    <w:p w14:paraId="1A51C23E" w14:textId="5D91C0B5" w:rsidR="0024709A" w:rsidRPr="0024709A" w:rsidRDefault="0024709A" w:rsidP="009C3731">
      <w:pPr>
        <w:spacing w:line="360" w:lineRule="auto"/>
        <w:rPr>
          <w:sz w:val="20"/>
          <w:szCs w:val="20"/>
        </w:rPr>
      </w:pPr>
    </w:p>
    <w:sectPr w:rsidR="0024709A" w:rsidRPr="0024709A" w:rsidSect="00F315EE">
      <w:pgSz w:w="11900" w:h="16840"/>
      <w:pgMar w:top="978" w:right="1440" w:bottom="10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0CD92" w14:textId="77777777" w:rsidR="00F837BF" w:rsidRDefault="00F837BF" w:rsidP="00AD330A">
      <w:r>
        <w:separator/>
      </w:r>
    </w:p>
  </w:endnote>
  <w:endnote w:type="continuationSeparator" w:id="0">
    <w:p w14:paraId="1B557D37" w14:textId="77777777" w:rsidR="00F837BF" w:rsidRDefault="00F837BF" w:rsidP="00AD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3456F" w14:textId="77777777" w:rsidR="00F837BF" w:rsidRDefault="00F837BF" w:rsidP="00AD330A">
      <w:r>
        <w:separator/>
      </w:r>
    </w:p>
  </w:footnote>
  <w:footnote w:type="continuationSeparator" w:id="0">
    <w:p w14:paraId="734FAD0F" w14:textId="77777777" w:rsidR="00F837BF" w:rsidRDefault="00F837BF" w:rsidP="00AD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7DD"/>
    <w:multiLevelType w:val="hybridMultilevel"/>
    <w:tmpl w:val="73C6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686"/>
    <w:multiLevelType w:val="multilevel"/>
    <w:tmpl w:val="4ECE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704C5"/>
    <w:multiLevelType w:val="hybridMultilevel"/>
    <w:tmpl w:val="7250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F04A0"/>
    <w:multiLevelType w:val="multilevel"/>
    <w:tmpl w:val="46163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50156"/>
    <w:multiLevelType w:val="hybridMultilevel"/>
    <w:tmpl w:val="BEBA7E1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2077C46"/>
    <w:multiLevelType w:val="hybridMultilevel"/>
    <w:tmpl w:val="515A7F3E"/>
    <w:lvl w:ilvl="0" w:tplc="DD04A57A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35E85"/>
    <w:multiLevelType w:val="multilevel"/>
    <w:tmpl w:val="A3DA4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F761C"/>
    <w:multiLevelType w:val="multilevel"/>
    <w:tmpl w:val="9E2A2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0F9C"/>
    <w:multiLevelType w:val="multilevel"/>
    <w:tmpl w:val="F8E29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45283"/>
    <w:multiLevelType w:val="multilevel"/>
    <w:tmpl w:val="78024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439B1"/>
    <w:multiLevelType w:val="hybridMultilevel"/>
    <w:tmpl w:val="F66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030E6"/>
    <w:multiLevelType w:val="hybridMultilevel"/>
    <w:tmpl w:val="84622422"/>
    <w:lvl w:ilvl="0" w:tplc="84A0908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30188E"/>
    <w:multiLevelType w:val="multilevel"/>
    <w:tmpl w:val="801A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2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A9"/>
    <w:rsid w:val="00006F29"/>
    <w:rsid w:val="000236A9"/>
    <w:rsid w:val="000248EC"/>
    <w:rsid w:val="00046308"/>
    <w:rsid w:val="00051E75"/>
    <w:rsid w:val="000553BC"/>
    <w:rsid w:val="00056086"/>
    <w:rsid w:val="00094CC5"/>
    <w:rsid w:val="00096CC0"/>
    <w:rsid w:val="000B2789"/>
    <w:rsid w:val="000B574A"/>
    <w:rsid w:val="000C3319"/>
    <w:rsid w:val="000C5E27"/>
    <w:rsid w:val="000D0B0A"/>
    <w:rsid w:val="000D70D1"/>
    <w:rsid w:val="000D74A0"/>
    <w:rsid w:val="000E3C85"/>
    <w:rsid w:val="000E6262"/>
    <w:rsid w:val="000F75E7"/>
    <w:rsid w:val="00111773"/>
    <w:rsid w:val="001203B4"/>
    <w:rsid w:val="00130BF5"/>
    <w:rsid w:val="00133B5C"/>
    <w:rsid w:val="00140811"/>
    <w:rsid w:val="0015240B"/>
    <w:rsid w:val="0015369D"/>
    <w:rsid w:val="00163A59"/>
    <w:rsid w:val="00170742"/>
    <w:rsid w:val="001725EC"/>
    <w:rsid w:val="001849D5"/>
    <w:rsid w:val="0019298D"/>
    <w:rsid w:val="001944D8"/>
    <w:rsid w:val="001B0C9D"/>
    <w:rsid w:val="001C04EB"/>
    <w:rsid w:val="001C4F64"/>
    <w:rsid w:val="001D1781"/>
    <w:rsid w:val="001F6B2E"/>
    <w:rsid w:val="00200786"/>
    <w:rsid w:val="00220E61"/>
    <w:rsid w:val="00223FDC"/>
    <w:rsid w:val="00246B04"/>
    <w:rsid w:val="0024709A"/>
    <w:rsid w:val="00251A63"/>
    <w:rsid w:val="00271319"/>
    <w:rsid w:val="0027228D"/>
    <w:rsid w:val="00280E9C"/>
    <w:rsid w:val="002908E0"/>
    <w:rsid w:val="002958B7"/>
    <w:rsid w:val="002A44B9"/>
    <w:rsid w:val="002A521A"/>
    <w:rsid w:val="002B1962"/>
    <w:rsid w:val="002B2CB5"/>
    <w:rsid w:val="002D072D"/>
    <w:rsid w:val="002E3D92"/>
    <w:rsid w:val="002F392D"/>
    <w:rsid w:val="002F5A1B"/>
    <w:rsid w:val="00306CB7"/>
    <w:rsid w:val="0031468F"/>
    <w:rsid w:val="00317EB6"/>
    <w:rsid w:val="0032295F"/>
    <w:rsid w:val="00326C82"/>
    <w:rsid w:val="00331B61"/>
    <w:rsid w:val="00333C72"/>
    <w:rsid w:val="00337159"/>
    <w:rsid w:val="0035434B"/>
    <w:rsid w:val="003752BB"/>
    <w:rsid w:val="003957A2"/>
    <w:rsid w:val="00395AE3"/>
    <w:rsid w:val="003A4B37"/>
    <w:rsid w:val="003B0F47"/>
    <w:rsid w:val="003B2375"/>
    <w:rsid w:val="003D0B60"/>
    <w:rsid w:val="003F78CF"/>
    <w:rsid w:val="004167F1"/>
    <w:rsid w:val="0042269E"/>
    <w:rsid w:val="00423020"/>
    <w:rsid w:val="00424ED1"/>
    <w:rsid w:val="004355BB"/>
    <w:rsid w:val="004502EB"/>
    <w:rsid w:val="00452121"/>
    <w:rsid w:val="00462106"/>
    <w:rsid w:val="00472E3E"/>
    <w:rsid w:val="00475DA1"/>
    <w:rsid w:val="00484024"/>
    <w:rsid w:val="004A007B"/>
    <w:rsid w:val="004A2B15"/>
    <w:rsid w:val="004A3F01"/>
    <w:rsid w:val="004C28DC"/>
    <w:rsid w:val="004D5265"/>
    <w:rsid w:val="004E733F"/>
    <w:rsid w:val="004F237B"/>
    <w:rsid w:val="004F3D56"/>
    <w:rsid w:val="004F76C0"/>
    <w:rsid w:val="00505CA4"/>
    <w:rsid w:val="00514804"/>
    <w:rsid w:val="0051637D"/>
    <w:rsid w:val="0051760F"/>
    <w:rsid w:val="005211E5"/>
    <w:rsid w:val="00534C30"/>
    <w:rsid w:val="005476C2"/>
    <w:rsid w:val="00550785"/>
    <w:rsid w:val="00552D6F"/>
    <w:rsid w:val="0058511E"/>
    <w:rsid w:val="00592F04"/>
    <w:rsid w:val="00595CB7"/>
    <w:rsid w:val="005B1A18"/>
    <w:rsid w:val="005B4B57"/>
    <w:rsid w:val="005C0A19"/>
    <w:rsid w:val="005C10C7"/>
    <w:rsid w:val="005C38F9"/>
    <w:rsid w:val="005C71D6"/>
    <w:rsid w:val="005E65E6"/>
    <w:rsid w:val="005F3DE4"/>
    <w:rsid w:val="005F6463"/>
    <w:rsid w:val="006078A9"/>
    <w:rsid w:val="00612B77"/>
    <w:rsid w:val="00614E87"/>
    <w:rsid w:val="00617AC6"/>
    <w:rsid w:val="00620351"/>
    <w:rsid w:val="006362F8"/>
    <w:rsid w:val="006467A0"/>
    <w:rsid w:val="006520D0"/>
    <w:rsid w:val="006523A3"/>
    <w:rsid w:val="00670246"/>
    <w:rsid w:val="006763D7"/>
    <w:rsid w:val="006853DA"/>
    <w:rsid w:val="006A2DFC"/>
    <w:rsid w:val="006A353F"/>
    <w:rsid w:val="006A6D39"/>
    <w:rsid w:val="006A740A"/>
    <w:rsid w:val="006B4260"/>
    <w:rsid w:val="006C1A35"/>
    <w:rsid w:val="006E08E6"/>
    <w:rsid w:val="006E0E98"/>
    <w:rsid w:val="006F00E0"/>
    <w:rsid w:val="006F02DE"/>
    <w:rsid w:val="006F3E2B"/>
    <w:rsid w:val="0070206A"/>
    <w:rsid w:val="007244D4"/>
    <w:rsid w:val="00724AB5"/>
    <w:rsid w:val="00735E23"/>
    <w:rsid w:val="00737334"/>
    <w:rsid w:val="00741E95"/>
    <w:rsid w:val="007428C8"/>
    <w:rsid w:val="0074455D"/>
    <w:rsid w:val="00767527"/>
    <w:rsid w:val="0078019C"/>
    <w:rsid w:val="007971DA"/>
    <w:rsid w:val="007A0D47"/>
    <w:rsid w:val="007D5383"/>
    <w:rsid w:val="007D7C7C"/>
    <w:rsid w:val="007E019C"/>
    <w:rsid w:val="007E6EBA"/>
    <w:rsid w:val="007F7834"/>
    <w:rsid w:val="00800B9B"/>
    <w:rsid w:val="00820910"/>
    <w:rsid w:val="0083583A"/>
    <w:rsid w:val="00841E8E"/>
    <w:rsid w:val="00845721"/>
    <w:rsid w:val="00851C58"/>
    <w:rsid w:val="00856511"/>
    <w:rsid w:val="008572EB"/>
    <w:rsid w:val="00873037"/>
    <w:rsid w:val="008753E0"/>
    <w:rsid w:val="008912DB"/>
    <w:rsid w:val="00894784"/>
    <w:rsid w:val="008A2C9A"/>
    <w:rsid w:val="008A5ED0"/>
    <w:rsid w:val="008A6FD8"/>
    <w:rsid w:val="008A711C"/>
    <w:rsid w:val="008B2B7E"/>
    <w:rsid w:val="008D7647"/>
    <w:rsid w:val="008E2C8C"/>
    <w:rsid w:val="008E4453"/>
    <w:rsid w:val="008F1A32"/>
    <w:rsid w:val="008F25F5"/>
    <w:rsid w:val="008F522A"/>
    <w:rsid w:val="008F64C6"/>
    <w:rsid w:val="009124F6"/>
    <w:rsid w:val="00913817"/>
    <w:rsid w:val="00924AFC"/>
    <w:rsid w:val="009316F2"/>
    <w:rsid w:val="00933B09"/>
    <w:rsid w:val="009406A4"/>
    <w:rsid w:val="00950676"/>
    <w:rsid w:val="009618A3"/>
    <w:rsid w:val="00966B57"/>
    <w:rsid w:val="00967699"/>
    <w:rsid w:val="0098398A"/>
    <w:rsid w:val="00984B68"/>
    <w:rsid w:val="009854C4"/>
    <w:rsid w:val="00991C3F"/>
    <w:rsid w:val="00997684"/>
    <w:rsid w:val="009A1BF6"/>
    <w:rsid w:val="009A2CC4"/>
    <w:rsid w:val="009B481B"/>
    <w:rsid w:val="009C3731"/>
    <w:rsid w:val="009C3EF5"/>
    <w:rsid w:val="009D567A"/>
    <w:rsid w:val="009D71DE"/>
    <w:rsid w:val="009E5560"/>
    <w:rsid w:val="00A04147"/>
    <w:rsid w:val="00A050CB"/>
    <w:rsid w:val="00A061E1"/>
    <w:rsid w:val="00A11FAD"/>
    <w:rsid w:val="00A274B6"/>
    <w:rsid w:val="00A44DA7"/>
    <w:rsid w:val="00A5644B"/>
    <w:rsid w:val="00A5668D"/>
    <w:rsid w:val="00A576E9"/>
    <w:rsid w:val="00A60488"/>
    <w:rsid w:val="00A62553"/>
    <w:rsid w:val="00A62E6D"/>
    <w:rsid w:val="00A732FC"/>
    <w:rsid w:val="00A77C6A"/>
    <w:rsid w:val="00A86CCA"/>
    <w:rsid w:val="00A87198"/>
    <w:rsid w:val="00A93BC6"/>
    <w:rsid w:val="00AB0F02"/>
    <w:rsid w:val="00AB681E"/>
    <w:rsid w:val="00AC238D"/>
    <w:rsid w:val="00AD330A"/>
    <w:rsid w:val="00AE48F2"/>
    <w:rsid w:val="00AF132D"/>
    <w:rsid w:val="00B006A2"/>
    <w:rsid w:val="00B01865"/>
    <w:rsid w:val="00B1281A"/>
    <w:rsid w:val="00B13C8B"/>
    <w:rsid w:val="00B14BDC"/>
    <w:rsid w:val="00B31B00"/>
    <w:rsid w:val="00B37222"/>
    <w:rsid w:val="00B57A9A"/>
    <w:rsid w:val="00B57D44"/>
    <w:rsid w:val="00B61FC3"/>
    <w:rsid w:val="00B74D47"/>
    <w:rsid w:val="00B81493"/>
    <w:rsid w:val="00B845FC"/>
    <w:rsid w:val="00BA22FC"/>
    <w:rsid w:val="00BA4464"/>
    <w:rsid w:val="00BA51B5"/>
    <w:rsid w:val="00BB0DCF"/>
    <w:rsid w:val="00BB2C12"/>
    <w:rsid w:val="00BD24A3"/>
    <w:rsid w:val="00BE5E3F"/>
    <w:rsid w:val="00BF2D1C"/>
    <w:rsid w:val="00BF3EF3"/>
    <w:rsid w:val="00C0110A"/>
    <w:rsid w:val="00C07957"/>
    <w:rsid w:val="00C20F4E"/>
    <w:rsid w:val="00C21865"/>
    <w:rsid w:val="00C21ACF"/>
    <w:rsid w:val="00C22AD4"/>
    <w:rsid w:val="00C30595"/>
    <w:rsid w:val="00C3683B"/>
    <w:rsid w:val="00C454D2"/>
    <w:rsid w:val="00C6726D"/>
    <w:rsid w:val="00C71FB9"/>
    <w:rsid w:val="00C7516D"/>
    <w:rsid w:val="00C87170"/>
    <w:rsid w:val="00C9337B"/>
    <w:rsid w:val="00C9511D"/>
    <w:rsid w:val="00C95244"/>
    <w:rsid w:val="00CB38D5"/>
    <w:rsid w:val="00CB4354"/>
    <w:rsid w:val="00CC5541"/>
    <w:rsid w:val="00CC78C2"/>
    <w:rsid w:val="00CE0330"/>
    <w:rsid w:val="00CE31C3"/>
    <w:rsid w:val="00CE3AB0"/>
    <w:rsid w:val="00CE5624"/>
    <w:rsid w:val="00CF4461"/>
    <w:rsid w:val="00CF6CE2"/>
    <w:rsid w:val="00D100D4"/>
    <w:rsid w:val="00D266FE"/>
    <w:rsid w:val="00D313CE"/>
    <w:rsid w:val="00D36663"/>
    <w:rsid w:val="00D41721"/>
    <w:rsid w:val="00D45D63"/>
    <w:rsid w:val="00D50091"/>
    <w:rsid w:val="00D51CC2"/>
    <w:rsid w:val="00D51FA4"/>
    <w:rsid w:val="00D606E5"/>
    <w:rsid w:val="00DC2D89"/>
    <w:rsid w:val="00DC50ED"/>
    <w:rsid w:val="00DC6AF6"/>
    <w:rsid w:val="00DD11CB"/>
    <w:rsid w:val="00DE0E9D"/>
    <w:rsid w:val="00DE1B5A"/>
    <w:rsid w:val="00DF1B4C"/>
    <w:rsid w:val="00DF7622"/>
    <w:rsid w:val="00E03C99"/>
    <w:rsid w:val="00E13043"/>
    <w:rsid w:val="00E203D5"/>
    <w:rsid w:val="00E23F2B"/>
    <w:rsid w:val="00E43420"/>
    <w:rsid w:val="00E6301F"/>
    <w:rsid w:val="00E6378B"/>
    <w:rsid w:val="00E82F1D"/>
    <w:rsid w:val="00E83934"/>
    <w:rsid w:val="00E94924"/>
    <w:rsid w:val="00EA011D"/>
    <w:rsid w:val="00EC63D8"/>
    <w:rsid w:val="00ED066B"/>
    <w:rsid w:val="00EE2C39"/>
    <w:rsid w:val="00EE38E2"/>
    <w:rsid w:val="00F227F3"/>
    <w:rsid w:val="00F300EE"/>
    <w:rsid w:val="00F300F3"/>
    <w:rsid w:val="00F315EE"/>
    <w:rsid w:val="00F32D22"/>
    <w:rsid w:val="00F41846"/>
    <w:rsid w:val="00F42FA4"/>
    <w:rsid w:val="00F5312D"/>
    <w:rsid w:val="00F55010"/>
    <w:rsid w:val="00F723ED"/>
    <w:rsid w:val="00F75209"/>
    <w:rsid w:val="00F76426"/>
    <w:rsid w:val="00F80097"/>
    <w:rsid w:val="00F8048B"/>
    <w:rsid w:val="00F837BF"/>
    <w:rsid w:val="00F857A5"/>
    <w:rsid w:val="00F87B9C"/>
    <w:rsid w:val="00F91489"/>
    <w:rsid w:val="00F91B3F"/>
    <w:rsid w:val="00FA4ACD"/>
    <w:rsid w:val="00FA5284"/>
    <w:rsid w:val="00FB744F"/>
    <w:rsid w:val="00FC2272"/>
    <w:rsid w:val="00FC65AB"/>
    <w:rsid w:val="00FD07E7"/>
    <w:rsid w:val="00FD1E3D"/>
    <w:rsid w:val="00FD272D"/>
    <w:rsid w:val="00FE0897"/>
    <w:rsid w:val="00FE1015"/>
    <w:rsid w:val="00FE3140"/>
    <w:rsid w:val="00FE665D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D9F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36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FA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36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236A9"/>
  </w:style>
  <w:style w:type="character" w:customStyle="1" w:styleId="Heading2Char">
    <w:name w:val="Heading 2 Char"/>
    <w:basedOn w:val="DefaultParagraphFont"/>
    <w:link w:val="Heading2"/>
    <w:uiPriority w:val="9"/>
    <w:rsid w:val="00A11FAD"/>
    <w:rPr>
      <w:rFonts w:asciiTheme="majorHAnsi" w:eastAsiaTheme="majorEastAsia" w:hAnsiTheme="majorHAnsi" w:cstheme="majorBidi"/>
      <w:color w:val="2F5496" w:themeColor="accent1" w:themeShade="BF"/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rsid w:val="00AD33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D330A"/>
    <w:pPr>
      <w:spacing w:before="120" w:line="276" w:lineRule="auto"/>
      <w:jc w:val="both"/>
    </w:pPr>
    <w:rPr>
      <w:sz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330A"/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F2D1C"/>
    <w:rPr>
      <w:color w:val="0563C1" w:themeColor="hyperlink"/>
      <w:u w:val="single"/>
    </w:rPr>
  </w:style>
  <w:style w:type="paragraph" w:styleId="ListParagraph">
    <w:name w:val="List Paragraph"/>
    <w:basedOn w:val="Normal"/>
    <w:next w:val="Normal"/>
    <w:uiPriority w:val="34"/>
    <w:qFormat/>
    <w:rsid w:val="006763D7"/>
    <w:pPr>
      <w:numPr>
        <w:numId w:val="9"/>
      </w:numPr>
      <w:spacing w:before="120" w:after="120" w:line="360" w:lineRule="auto"/>
      <w:ind w:left="340" w:hanging="170"/>
      <w:jc w:val="both"/>
    </w:pPr>
    <w:rPr>
      <w:rFonts w:ascii="Calibri" w:eastAsia="Times New Roman" w:hAnsi="Calibri" w:cs="Times New Roman"/>
      <w:sz w:val="22"/>
      <w:szCs w:val="22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FA4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CD"/>
  </w:style>
  <w:style w:type="paragraph" w:styleId="Footer">
    <w:name w:val="footer"/>
    <w:basedOn w:val="Normal"/>
    <w:link w:val="FooterChar"/>
    <w:uiPriority w:val="99"/>
    <w:unhideWhenUsed/>
    <w:rsid w:val="00FA4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CD"/>
  </w:style>
  <w:style w:type="table" w:styleId="TableGrid">
    <w:name w:val="Table Grid"/>
    <w:basedOn w:val="TableNormal"/>
    <w:uiPriority w:val="39"/>
    <w:rsid w:val="00D5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C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36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FA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36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236A9"/>
  </w:style>
  <w:style w:type="character" w:customStyle="1" w:styleId="Heading2Char">
    <w:name w:val="Heading 2 Char"/>
    <w:basedOn w:val="DefaultParagraphFont"/>
    <w:link w:val="Heading2"/>
    <w:uiPriority w:val="9"/>
    <w:rsid w:val="00A11FAD"/>
    <w:rPr>
      <w:rFonts w:asciiTheme="majorHAnsi" w:eastAsiaTheme="majorEastAsia" w:hAnsiTheme="majorHAnsi" w:cstheme="majorBidi"/>
      <w:color w:val="2F5496" w:themeColor="accent1" w:themeShade="BF"/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rsid w:val="00AD33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D330A"/>
    <w:pPr>
      <w:spacing w:before="120" w:line="276" w:lineRule="auto"/>
      <w:jc w:val="both"/>
    </w:pPr>
    <w:rPr>
      <w:sz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330A"/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F2D1C"/>
    <w:rPr>
      <w:color w:val="0563C1" w:themeColor="hyperlink"/>
      <w:u w:val="single"/>
    </w:rPr>
  </w:style>
  <w:style w:type="paragraph" w:styleId="ListParagraph">
    <w:name w:val="List Paragraph"/>
    <w:basedOn w:val="Normal"/>
    <w:next w:val="Normal"/>
    <w:uiPriority w:val="34"/>
    <w:qFormat/>
    <w:rsid w:val="006763D7"/>
    <w:pPr>
      <w:numPr>
        <w:numId w:val="9"/>
      </w:numPr>
      <w:spacing w:before="120" w:after="120" w:line="360" w:lineRule="auto"/>
      <w:ind w:left="340" w:hanging="170"/>
      <w:jc w:val="both"/>
    </w:pPr>
    <w:rPr>
      <w:rFonts w:ascii="Calibri" w:eastAsia="Times New Roman" w:hAnsi="Calibri" w:cs="Times New Roman"/>
      <w:sz w:val="22"/>
      <w:szCs w:val="22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FA4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CD"/>
  </w:style>
  <w:style w:type="paragraph" w:styleId="Footer">
    <w:name w:val="footer"/>
    <w:basedOn w:val="Normal"/>
    <w:link w:val="FooterChar"/>
    <w:uiPriority w:val="99"/>
    <w:unhideWhenUsed/>
    <w:rsid w:val="00FA4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CD"/>
  </w:style>
  <w:style w:type="table" w:styleId="TableGrid">
    <w:name w:val="Table Grid"/>
    <w:basedOn w:val="TableNormal"/>
    <w:uiPriority w:val="39"/>
    <w:rsid w:val="00D5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ai.advances.spesiali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Meilianti, Sherly</dc:creator>
  <cp:keywords/>
  <dc:description/>
  <cp:lastModifiedBy>angeline anthony</cp:lastModifiedBy>
  <cp:revision>2</cp:revision>
  <cp:lastPrinted>2018-11-15T10:12:00Z</cp:lastPrinted>
  <dcterms:created xsi:type="dcterms:W3CDTF">2019-01-31T03:23:00Z</dcterms:created>
  <dcterms:modified xsi:type="dcterms:W3CDTF">2019-01-31T03:23:00Z</dcterms:modified>
</cp:coreProperties>
</file>